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56" w:rsidRDefault="00687D56" w:rsidP="00687D56">
      <w:pPr>
        <w:rPr>
          <w:b/>
          <w:bCs/>
          <w:u w:val="single"/>
        </w:rPr>
      </w:pPr>
      <w:r>
        <w:rPr>
          <w:b/>
          <w:bCs/>
          <w:u w:val="single"/>
        </w:rPr>
        <w:t>Paid Leave under Federal Law</w:t>
      </w:r>
    </w:p>
    <w:p w:rsidR="00687D56" w:rsidRDefault="00687D56" w:rsidP="00687D56">
      <w:pPr>
        <w:rPr>
          <w:b/>
          <w:bCs/>
          <w:u w:val="single"/>
        </w:rPr>
      </w:pPr>
    </w:p>
    <w:p w:rsidR="00687D56" w:rsidRPr="00E06215" w:rsidRDefault="00E06215" w:rsidP="00687D56">
      <w:pPr>
        <w:rPr>
          <w:bCs/>
        </w:rPr>
      </w:pPr>
      <w:r>
        <w:rPr>
          <w:bCs/>
        </w:rPr>
        <w:t>T</w:t>
      </w:r>
      <w:r w:rsidR="00687D56">
        <w:rPr>
          <w:bCs/>
        </w:rPr>
        <w:t xml:space="preserve">he </w:t>
      </w:r>
      <w:r w:rsidR="00FF003B">
        <w:rPr>
          <w:bCs/>
        </w:rPr>
        <w:t xml:space="preserve">federal </w:t>
      </w:r>
      <w:r w:rsidR="00687D56">
        <w:rPr>
          <w:bCs/>
        </w:rPr>
        <w:t xml:space="preserve">Emergency Paid Sick Leave Act (EPSLA) </w:t>
      </w:r>
      <w:r w:rsidR="003C3353">
        <w:rPr>
          <w:bCs/>
        </w:rPr>
        <w:t xml:space="preserve">does not apply to </w:t>
      </w:r>
      <w:r>
        <w:rPr>
          <w:bCs/>
        </w:rPr>
        <w:t xml:space="preserve">Hofstra </w:t>
      </w:r>
      <w:r w:rsidR="003C3353">
        <w:rPr>
          <w:bCs/>
        </w:rPr>
        <w:t>employees because Hofstra</w:t>
      </w:r>
      <w:r>
        <w:rPr>
          <w:bCs/>
        </w:rPr>
        <w:t xml:space="preserve"> has more than 500 employees</w:t>
      </w:r>
    </w:p>
    <w:p w:rsidR="00687D56" w:rsidRDefault="00687D56" w:rsidP="00687D56">
      <w:pPr>
        <w:rPr>
          <w:b/>
          <w:bCs/>
          <w:u w:val="single"/>
        </w:rPr>
      </w:pPr>
    </w:p>
    <w:p w:rsidR="00687D56" w:rsidRDefault="00687D56" w:rsidP="00687D56">
      <w:pPr>
        <w:rPr>
          <w:b/>
          <w:bCs/>
          <w:u w:val="single"/>
        </w:rPr>
      </w:pPr>
    </w:p>
    <w:p w:rsidR="00687D56" w:rsidRPr="00D80986" w:rsidRDefault="00687D56" w:rsidP="00687D56">
      <w:r w:rsidRPr="00D80986">
        <w:rPr>
          <w:b/>
          <w:bCs/>
          <w:u w:val="single"/>
        </w:rPr>
        <w:t xml:space="preserve">N.Y. Emergency Paid Sick Leave Law </w:t>
      </w:r>
      <w:r w:rsidRPr="00D80986">
        <w:br/>
      </w:r>
    </w:p>
    <w:p w:rsidR="003F7AD1" w:rsidRDefault="00FF003B" w:rsidP="003F7AD1">
      <w:r>
        <w:t>Under state law f</w:t>
      </w:r>
      <w:r w:rsidR="003C3353">
        <w:t>aculty</w:t>
      </w:r>
      <w:r w:rsidR="00E06215">
        <w:t xml:space="preserve"> are entitled to </w:t>
      </w:r>
      <w:r w:rsidR="00687D56" w:rsidRPr="00E06215">
        <w:t xml:space="preserve">14 days of paid sick leave </w:t>
      </w:r>
      <w:r w:rsidR="003C3353">
        <w:t>IF they</w:t>
      </w:r>
      <w:r w:rsidR="00E06215">
        <w:t xml:space="preserve"> are subject to </w:t>
      </w:r>
      <w:r w:rsidR="00BF027E">
        <w:t xml:space="preserve">a mandatory or precautionary order of </w:t>
      </w:r>
      <w:r w:rsidR="00687D56" w:rsidRPr="00E06215">
        <w:t xml:space="preserve">quarantine or isolation </w:t>
      </w:r>
      <w:r w:rsidR="00BF027E">
        <w:t>issued by the department of health</w:t>
      </w:r>
      <w:r w:rsidR="00687D56" w:rsidRPr="00E06215">
        <w:t>.</w:t>
      </w:r>
      <w:r w:rsidR="00BF027E">
        <w:t xml:space="preserve"> </w:t>
      </w:r>
      <w:r>
        <w:t>The</w:t>
      </w:r>
      <w:r w:rsidR="003C3353">
        <w:t xml:space="preserve"> </w:t>
      </w:r>
      <w:r>
        <w:t xml:space="preserve">leave </w:t>
      </w:r>
      <w:r w:rsidR="003C3353">
        <w:t xml:space="preserve">is </w:t>
      </w:r>
      <w:r>
        <w:t xml:space="preserve">paid </w:t>
      </w:r>
      <w:r w:rsidR="003C3353">
        <w:t xml:space="preserve">based on the </w:t>
      </w:r>
      <w:r w:rsidR="003F7AD1">
        <w:t>regul</w:t>
      </w:r>
      <w:r w:rsidR="003C3353">
        <w:t>ar rate of pay due over the 14 calendar days that the faculty member is</w:t>
      </w:r>
      <w:r w:rsidR="003F7AD1">
        <w:t xml:space="preserve"> subject to the quarantine/isolation order. </w:t>
      </w:r>
    </w:p>
    <w:p w:rsidR="003C3353" w:rsidRDefault="003C3353" w:rsidP="003F7AD1"/>
    <w:p w:rsidR="003C3353" w:rsidRDefault="003C3353" w:rsidP="003F7AD1">
      <w:r>
        <w:t xml:space="preserve">Adjuncts are also covered by this law. </w:t>
      </w:r>
    </w:p>
    <w:p w:rsidR="003F7AD1" w:rsidRDefault="003F7AD1" w:rsidP="003F7AD1"/>
    <w:p w:rsidR="003F7AD1" w:rsidRDefault="003F7AD1" w:rsidP="003F7AD1">
      <w:r>
        <w:t xml:space="preserve">The instructions for obtaining an order of </w:t>
      </w:r>
      <w:r w:rsidR="00BF027E">
        <w:t xml:space="preserve">quarantine or isolation </w:t>
      </w:r>
      <w:r>
        <w:t>can be found at:</w:t>
      </w:r>
    </w:p>
    <w:p w:rsidR="003F7AD1" w:rsidRDefault="003F7AD1" w:rsidP="003F7AD1">
      <w:hyperlink r:id="rId7" w:history="1">
        <w:r>
          <w:rPr>
            <w:rStyle w:val="Hyperlink"/>
          </w:rPr>
          <w:t>http://docs.paidfamilyleave.ny.gov/content/main/forms/PFLDocs/obtain-order-of-quarantine.pdf</w:t>
        </w:r>
      </w:hyperlink>
    </w:p>
    <w:p w:rsidR="003F7AD1" w:rsidRDefault="003F7AD1" w:rsidP="003F7AD1"/>
    <w:p w:rsidR="003F7AD1" w:rsidRDefault="003C3353" w:rsidP="003F7AD1">
      <w:r>
        <w:t>The pai</w:t>
      </w:r>
      <w:r w:rsidR="00FF003B">
        <w:t>d leave provided under this</w:t>
      </w:r>
      <w:r>
        <w:t xml:space="preserve"> law is </w:t>
      </w:r>
      <w:r w:rsidRPr="00FF003B">
        <w:rPr>
          <w:i/>
        </w:rPr>
        <w:t>in addition</w:t>
      </w:r>
      <w:r>
        <w:t xml:space="preserve"> to any other paid sick leave to which the faculty member is entitled. </w:t>
      </w:r>
    </w:p>
    <w:p w:rsidR="008C0D7F" w:rsidRDefault="008C0D7F" w:rsidP="003F7AD1"/>
    <w:p w:rsidR="00687D56" w:rsidRPr="00FF003B" w:rsidRDefault="008C0D7F" w:rsidP="008C0D7F">
      <w:pPr>
        <w:rPr>
          <w:i/>
        </w:rPr>
      </w:pPr>
      <w:r w:rsidRPr="00FF003B">
        <w:rPr>
          <w:i/>
        </w:rPr>
        <w:t xml:space="preserve">If the faculty member is not showing Covid-19 symptoms and is physically able to work remotely s/he is not entitled to this paid leave. </w:t>
      </w:r>
      <w:r w:rsidR="00687D56" w:rsidRPr="00FF003B">
        <w:rPr>
          <w:i/>
          <w:color w:val="000000"/>
        </w:rPr>
        <w:br/>
      </w:r>
    </w:p>
    <w:p w:rsidR="00687D56" w:rsidRPr="008C0D7F" w:rsidRDefault="00687D56" w:rsidP="008C0D7F">
      <w:pPr>
        <w:rPr>
          <w:b/>
          <w:bCs/>
        </w:rPr>
      </w:pPr>
      <w:r w:rsidRPr="008C0D7F">
        <w:rPr>
          <w:b/>
          <w:bCs/>
        </w:rPr>
        <w:t>Unemployment Insurance (UI)</w:t>
      </w:r>
      <w:r w:rsidRPr="008C0D7F">
        <w:br/>
      </w:r>
    </w:p>
    <w:p w:rsidR="00986E9E" w:rsidRDefault="008C0D7F" w:rsidP="008C0D7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Pandemic Unemployment Assistance Law created additional circumstances in which employees can obtain unemployment insurance even though they would not normally be eligible for unemployment </w:t>
      </w:r>
      <w:r w:rsidR="00986E9E">
        <w:rPr>
          <w:color w:val="000000"/>
          <w:shd w:val="clear" w:color="auto" w:fill="FFFFFF"/>
        </w:rPr>
        <w:t xml:space="preserve">insurance. These additional benefits may </w:t>
      </w:r>
      <w:r w:rsidR="00FF003B">
        <w:rPr>
          <w:color w:val="000000"/>
          <w:shd w:val="clear" w:color="auto" w:fill="FFFFFF"/>
        </w:rPr>
        <w:t xml:space="preserve">be particularly beneficial to </w:t>
      </w:r>
      <w:r w:rsidR="00986E9E">
        <w:rPr>
          <w:color w:val="000000"/>
          <w:shd w:val="clear" w:color="auto" w:fill="FFFFFF"/>
        </w:rPr>
        <w:t>adjuncts who do not have paid sick leave entitlements</w:t>
      </w:r>
      <w:r w:rsidR="00FF003B">
        <w:rPr>
          <w:color w:val="000000"/>
          <w:shd w:val="clear" w:color="auto" w:fill="FFFFFF"/>
        </w:rPr>
        <w:t>,</w:t>
      </w:r>
      <w:r w:rsidR="00986E9E">
        <w:rPr>
          <w:color w:val="000000"/>
          <w:shd w:val="clear" w:color="auto" w:fill="FFFFFF"/>
        </w:rPr>
        <w:t xml:space="preserve"> if they are not able to work remotely</w:t>
      </w:r>
      <w:r w:rsidR="00FF003B">
        <w:rPr>
          <w:color w:val="000000"/>
          <w:shd w:val="clear" w:color="auto" w:fill="FFFFFF"/>
        </w:rPr>
        <w:t>. The PUI benefits apply if an employee is:</w:t>
      </w:r>
    </w:p>
    <w:p w:rsidR="008C0D7F" w:rsidRDefault="00986E9E" w:rsidP="008C0D7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724810" w:rsidRPr="00986E9E" w:rsidRDefault="00FF003B" w:rsidP="00986E9E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</w:rPr>
        <w:t>diagnosed with Covid-19 or has</w:t>
      </w:r>
      <w:r w:rsidR="00986E9E">
        <w:rPr>
          <w:rFonts w:ascii="Times New Roman" w:hAnsi="Times New Roman" w:cs="Times New Roman"/>
        </w:rPr>
        <w:t xml:space="preserve"> Covid-19 symptoms</w:t>
      </w:r>
    </w:p>
    <w:p w:rsidR="00986E9E" w:rsidRPr="00986E9E" w:rsidRDefault="00986E9E" w:rsidP="00986E9E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</w:rPr>
        <w:t>providing care for a family or household member diagnosed with Covid-19</w:t>
      </w:r>
    </w:p>
    <w:p w:rsidR="00986E9E" w:rsidRPr="00986E9E" w:rsidRDefault="00986E9E" w:rsidP="00986E9E">
      <w:pPr>
        <w:pStyle w:val="ListParagraph"/>
        <w:numPr>
          <w:ilvl w:val="0"/>
          <w:numId w:val="6"/>
        </w:numPr>
      </w:pPr>
      <w:bookmarkStart w:id="0" w:name="_GoBack"/>
      <w:bookmarkEnd w:id="0"/>
      <w:r>
        <w:rPr>
          <w:rFonts w:ascii="Times New Roman" w:hAnsi="Times New Roman" w:cs="Times New Roman"/>
        </w:rPr>
        <w:t>the primary caregiver for a child whose school or care facility is closed due to Covid-19</w:t>
      </w:r>
    </w:p>
    <w:p w:rsidR="00986E9E" w:rsidRDefault="00986E9E" w:rsidP="00986E9E">
      <w:pPr>
        <w:pStyle w:val="ListParagraph"/>
      </w:pPr>
    </w:p>
    <w:sectPr w:rsidR="00986E9E" w:rsidSect="0016767A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D56" w:rsidRDefault="00687D56" w:rsidP="00687D56">
      <w:r>
        <w:separator/>
      </w:r>
    </w:p>
  </w:endnote>
  <w:endnote w:type="continuationSeparator" w:id="0">
    <w:p w:rsidR="00687D56" w:rsidRDefault="00687D56" w:rsidP="0068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4623904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73EC0" w:rsidRDefault="00FF003B" w:rsidP="003B025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73EC0" w:rsidRDefault="00FF0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653448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73EC0" w:rsidRDefault="00FF003B" w:rsidP="003B025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D73EC0" w:rsidRDefault="00FF0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D56" w:rsidRDefault="00687D56" w:rsidP="00687D56">
      <w:r>
        <w:separator/>
      </w:r>
    </w:p>
  </w:footnote>
  <w:footnote w:type="continuationSeparator" w:id="0">
    <w:p w:rsidR="00687D56" w:rsidRDefault="00687D56" w:rsidP="00687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C12"/>
    <w:multiLevelType w:val="hybridMultilevel"/>
    <w:tmpl w:val="47EC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5CDE"/>
    <w:multiLevelType w:val="hybridMultilevel"/>
    <w:tmpl w:val="E0A83D1A"/>
    <w:lvl w:ilvl="0" w:tplc="3CDAD8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9A26CC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7010909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A28E8"/>
    <w:multiLevelType w:val="hybridMultilevel"/>
    <w:tmpl w:val="21D0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F0CF9"/>
    <w:multiLevelType w:val="hybridMultilevel"/>
    <w:tmpl w:val="5D889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8198B"/>
    <w:multiLevelType w:val="hybridMultilevel"/>
    <w:tmpl w:val="6272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B2069"/>
    <w:multiLevelType w:val="hybridMultilevel"/>
    <w:tmpl w:val="4A74A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56"/>
    <w:rsid w:val="00236C75"/>
    <w:rsid w:val="003464DF"/>
    <w:rsid w:val="003C3353"/>
    <w:rsid w:val="003F7AD1"/>
    <w:rsid w:val="00687D56"/>
    <w:rsid w:val="00760906"/>
    <w:rsid w:val="008C0D7F"/>
    <w:rsid w:val="00986E9E"/>
    <w:rsid w:val="00BF027E"/>
    <w:rsid w:val="00CD7CB6"/>
    <w:rsid w:val="00DE269B"/>
    <w:rsid w:val="00E06215"/>
    <w:rsid w:val="00E94CC2"/>
    <w:rsid w:val="00F47B71"/>
    <w:rsid w:val="00FA04C0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D884"/>
  <w15:chartTrackingRefBased/>
  <w15:docId w15:val="{B64AC0A9-AC93-4D90-8392-D24C6409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D56"/>
    <w:pPr>
      <w:ind w:firstLine="0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47B7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7B71"/>
    <w:rPr>
      <w:sz w:val="20"/>
    </w:rPr>
  </w:style>
  <w:style w:type="paragraph" w:styleId="ListParagraph">
    <w:name w:val="List Paragraph"/>
    <w:basedOn w:val="Normal"/>
    <w:uiPriority w:val="34"/>
    <w:qFormat/>
    <w:rsid w:val="00687D5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687D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D56"/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87D56"/>
  </w:style>
  <w:style w:type="paragraph" w:styleId="HTMLPreformatted">
    <w:name w:val="HTML Preformatted"/>
    <w:basedOn w:val="Normal"/>
    <w:link w:val="HTMLPreformattedChar"/>
    <w:uiPriority w:val="99"/>
    <w:unhideWhenUsed/>
    <w:rsid w:val="00687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7D56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87D56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687D5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87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.paidfamilyleave.ny.gov/content/main/forms/PFLDocs/obtain-order-of-quarantin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Margolis</dc:creator>
  <cp:keywords/>
  <dc:description/>
  <cp:lastModifiedBy>Beth Margolis</cp:lastModifiedBy>
  <cp:revision>1</cp:revision>
  <dcterms:created xsi:type="dcterms:W3CDTF">2020-08-06T16:55:00Z</dcterms:created>
  <dcterms:modified xsi:type="dcterms:W3CDTF">2020-08-06T20:29:00Z</dcterms:modified>
</cp:coreProperties>
</file>